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POLÍTICA DE CALIDAD Y ACCESIBILIDAD UNIVERSAL</w:t>
      </w:r>
    </w:p>
    <w:p>
      <w:pPr>
        <w:pStyle w:val="Normal"/>
        <w:spacing w:before="0" w:after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 NTRA. SEÑORA DEL CARMEN-ANTIGUA AZUCARERA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Desde el Área de Turismo se ha decidido implantar un Sistema de Gestión de Calidad, Calidad Turística y Accesibilidad Universal, basado en las normas de referencia </w:t>
      </w:r>
      <w:r>
        <w:rPr>
          <w:i/>
          <w:iCs/>
        </w:rPr>
        <w:t>UNE-EN ISO 9001:2015</w:t>
      </w:r>
      <w:r>
        <w:rPr/>
        <w:t xml:space="preserve">, </w:t>
      </w:r>
      <w:r>
        <w:rPr>
          <w:i/>
          <w:iCs/>
        </w:rPr>
        <w:t>UNE-ISO 13810:2016 “Servicios Turísticos. Turismo Industrial” y UNE 170001:2007 de Accesibilidad Universal</w:t>
      </w:r>
      <w:r>
        <w:rPr/>
        <w:t>, con el fin de ofrecer una mejora del nivel de calidad en la prestación de los servicios turísticos ofrecidos en Ntra. Sra. del Carmen-Antigua Azucarera, garantizando de este modo una experiencia única e inmejorable y adaptada a todos los públicos.</w:t>
      </w:r>
    </w:p>
    <w:p>
      <w:pPr>
        <w:pStyle w:val="Normal"/>
        <w:jc w:val="both"/>
        <w:rPr/>
      </w:pPr>
      <w:r>
        <w:rPr/>
        <w:t xml:space="preserve">Esta política ha sido establecida para mantener los siguientes principios de actuación y compromiso: </w:t>
      </w:r>
    </w:p>
    <w:p>
      <w:pPr>
        <w:pStyle w:val="ListParagraph"/>
        <w:numPr>
          <w:ilvl w:val="0"/>
          <w:numId w:val="1"/>
        </w:numPr>
        <w:spacing w:before="240" w:after="160"/>
        <w:contextualSpacing/>
        <w:jc w:val="both"/>
        <w:rPr/>
      </w:pPr>
      <w:r>
        <w:rPr/>
        <w:t xml:space="preserve">Mejora de la calidad del servicio cumpliendo con todos los requisitos legales, reglamentarios y otros compromisos legales que les sean de aplicación o que la organización decida suscribir. </w:t>
      </w:r>
    </w:p>
    <w:p>
      <w:pPr>
        <w:pStyle w:val="ListParagraph"/>
        <w:numPr>
          <w:ilvl w:val="0"/>
          <w:numId w:val="1"/>
        </w:numPr>
        <w:spacing w:before="240" w:after="0"/>
        <w:contextualSpacing/>
        <w:jc w:val="both"/>
        <w:rPr/>
      </w:pPr>
      <w:r>
        <w:rPr/>
        <w:t xml:space="preserve">Establecer el compromiso de manera activa a la mejora continua de nuestro sistema de Gestión de Calidad, Calidad Turística y Accesibilidad Universal, a través del mantenimiento y mejora de la eficacia del mismo, garantizando siempre la satisfacción de nuestros clientes y la cadena de accesibilidad. </w:t>
      </w:r>
    </w:p>
    <w:p>
      <w:pPr>
        <w:pStyle w:val="ListParagraph"/>
        <w:numPr>
          <w:ilvl w:val="0"/>
          <w:numId w:val="1"/>
        </w:numPr>
        <w:spacing w:before="240" w:after="160"/>
        <w:contextualSpacing/>
        <w:jc w:val="both"/>
        <w:rPr/>
      </w:pPr>
      <w:r>
        <w:rPr/>
        <w:t xml:space="preserve">Crear y mantener un clima favorable en el seno de la entidad, formando y motivando al personal en relación con la calidad y trabajo en equipo, que permita el desarrollo personal y profesional, así como, la consecución de la calidad requerida en los servicios prestados. </w:t>
      </w:r>
    </w:p>
    <w:p>
      <w:pPr>
        <w:pStyle w:val="ListParagraph"/>
        <w:numPr>
          <w:ilvl w:val="0"/>
          <w:numId w:val="1"/>
        </w:numPr>
        <w:spacing w:before="240" w:after="160"/>
        <w:contextualSpacing/>
        <w:jc w:val="both"/>
        <w:rPr/>
      </w:pPr>
      <w:r>
        <w:rPr/>
        <w:t xml:space="preserve">Potenciar el proceso de comunicación a la totalidad del personal de los requerimientos de esta política. </w:t>
      </w:r>
    </w:p>
    <w:p>
      <w:pPr>
        <w:pStyle w:val="ListParagraph"/>
        <w:numPr>
          <w:ilvl w:val="0"/>
          <w:numId w:val="1"/>
        </w:numPr>
        <w:spacing w:before="240" w:after="160"/>
        <w:contextualSpacing/>
        <w:jc w:val="both"/>
        <w:rPr/>
      </w:pPr>
      <w:r>
        <w:rPr/>
        <w:t xml:space="preserve">Fomentar el uso turístico y cultural de las instalaciones. </w:t>
      </w:r>
    </w:p>
    <w:p>
      <w:pPr>
        <w:pStyle w:val="ListParagraph"/>
        <w:numPr>
          <w:ilvl w:val="0"/>
          <w:numId w:val="1"/>
        </w:numPr>
        <w:spacing w:before="240" w:after="160"/>
        <w:contextualSpacing/>
        <w:jc w:val="both"/>
        <w:rPr/>
      </w:pPr>
      <w:r>
        <w:rPr/>
        <w:t>Establecer el marco de referencia para el establecimiento de los objetivos de la calidad y accesibilidad, llevando a cabo revisiones para mantenerlos al día y asegurar su cumplimiento.</w:t>
      </w:r>
    </w:p>
    <w:p>
      <w:pPr>
        <w:pStyle w:val="ListParagraph"/>
        <w:numPr>
          <w:ilvl w:val="0"/>
          <w:numId w:val="1"/>
        </w:numPr>
        <w:spacing w:before="240" w:after="160"/>
        <w:contextualSpacing/>
        <w:jc w:val="both"/>
        <w:rPr/>
      </w:pPr>
      <w:r>
        <w:rPr/>
        <w:t xml:space="preserve">Cumplir con los requisitos DALCO (Deambulación, Aprehensión, Localización y Comunicación), garantizando la accesibilidad en sus instalaciones y actividades. </w:t>
      </w:r>
    </w:p>
    <w:p>
      <w:pPr>
        <w:pStyle w:val="Normal"/>
        <w:jc w:val="both"/>
        <w:rPr/>
      </w:pPr>
      <w:r>
        <w:rPr/>
        <w:t>Esta política será comunicada y entendida por todo el personal de Ntra. Señora del Carmen-Antigua Azucarera, así como por otras partes interesadas, por ello será publicada y estará a disposición de cualquier visitante o parte interesada que la solicite. Además, será revisada periódicamente para su continua adecuación.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En Vélez-Málaga, a 17 de noviembre de 2023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Fdo.: D. Jesús C. Pérez Atencia </w:t>
      </w:r>
    </w:p>
    <w:p>
      <w:pPr>
        <w:pStyle w:val="Normal"/>
        <w:spacing w:lineRule="auto" w:line="240" w:before="0" w:after="0"/>
        <w:jc w:val="center"/>
        <w:rPr/>
      </w:pPr>
      <w:r>
        <w:rPr/>
        <w:t>Concejal Delegado de Turismo</w:t>
      </w:r>
    </w:p>
    <w:p>
      <w:pPr>
        <w:pStyle w:val="Normal"/>
        <w:spacing w:lineRule="auto" w:line="240" w:before="0" w:after="0"/>
        <w:jc w:val="center"/>
        <w:rPr/>
      </w:pPr>
      <w:r>
        <w:rPr/>
        <w:t>del Excmo. Ayuntamiento de Vélez-Málaga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1866900" cy="346075"/>
          <wp:effectExtent l="0" t="0" r="0" b="0"/>
          <wp:wrapNone/>
          <wp:docPr id="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6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f633d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f633dd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f633d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f633d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847a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LibreOffice/6.4.4.2$Windows_X86_64 LibreOffice_project/3d775be2011f3886db32dfd395a6a6d1ca2630ff</Application>
  <Pages>1</Pages>
  <Words>373</Words>
  <Characters>2104</Characters>
  <CharactersWithSpaces>2462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2023-12-01T09:03:00Z</dcterms:created>
  <dc:creator>Marina Segovia Moreno</dc:creator>
  <dc:description/>
  <dc:language>es-ES</dc:language>
  <cp:lastModifiedBy>DAVINIA MACIAS VEGA</cp:lastModifiedBy>
  <dcterms:modified xsi:type="dcterms:W3CDTF">2023-12-11T12:08:00Z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